
<file path=[Content_Types].xml><?xml version="1.0" encoding="utf-8"?>
<Types xmlns="http://schemas.openxmlformats.org/package/2006/content-types">
  <Default ContentType="image/jpeg" Extension="jpg"/>
  <Default ContentType="application/xml" Extension="xml"/>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ody>
    <w:p w:rsidR="00000000" w:rsidDel="00000000" w:rsidP="00000000" w:rsidRDefault="00000000" w:rsidRPr="00000000" w14:paraId="00000001">
      <w:pPr>
        <w:spacing w:after="240" w:before="240" w:lineRule="auto"/>
        <w:jc w:val="center"/>
        <w:rPr>
          <w:b w:val="1"/>
          <w:color w:val="999999"/>
          <w:sz w:val="14"/>
          <w:szCs w:val="14"/>
        </w:rPr>
      </w:pPr>
      <w:r w:rsidDel="00000000" w:rsidR="00000000" w:rsidRPr="00000000">
        <w:rPr>
          <w:b w:val="1"/>
          <w:sz w:val="60"/>
          <w:szCs w:val="60"/>
          <w:rtl w:val="0"/>
        </w:rPr>
        <w:t xml:space="preserve">ATALHOS</w:t>
      </w:r>
      <w:r w:rsidDel="00000000" w:rsidR="00000000" w:rsidRPr="00000000">
        <w:rPr>
          <w:b w:val="1"/>
          <w:sz w:val="32"/>
          <w:szCs w:val="32"/>
          <w:rtl w:val="0"/>
        </w:rPr>
        <w:br w:type="textWrapping"/>
      </w:r>
      <w:r w:rsidDel="00000000" w:rsidR="00000000" w:rsidRPr="00000000">
        <w:rPr>
          <w:b w:val="1"/>
          <w:sz w:val="24"/>
          <w:szCs w:val="24"/>
          <w:rtl w:val="0"/>
        </w:rPr>
        <w:t xml:space="preserve">RELEASE NEW ALBUM TODAY (11 MARCH):</w:t>
      </w:r>
      <w:r w:rsidDel="00000000" w:rsidR="00000000" w:rsidRPr="00000000">
        <w:rPr>
          <w:b w:val="1"/>
          <w:color w:val="ff0000"/>
          <w:sz w:val="30"/>
          <w:szCs w:val="30"/>
          <w:rtl w:val="0"/>
        </w:rPr>
        <w:br w:type="textWrapping"/>
      </w:r>
      <w:r w:rsidDel="00000000" w:rsidR="00000000" w:rsidRPr="00000000">
        <w:rPr>
          <w:b w:val="1"/>
          <w:i w:val="1"/>
          <w:sz w:val="40"/>
          <w:szCs w:val="40"/>
          <w:rtl w:val="0"/>
        </w:rPr>
        <w:t xml:space="preserve">‘A TENTAÇÃO DO FRACASSO’</w:t>
      </w:r>
      <w:r w:rsidDel="00000000" w:rsidR="00000000" w:rsidRPr="00000000">
        <w:rPr>
          <w:b w:val="1"/>
          <w:i w:val="1"/>
          <w:sz w:val="28"/>
          <w:szCs w:val="28"/>
          <w:rtl w:val="0"/>
        </w:rPr>
        <w:br w:type="textWrapping"/>
      </w:r>
      <w:r w:rsidDel="00000000" w:rsidR="00000000" w:rsidRPr="00000000">
        <w:rPr>
          <w:b w:val="1"/>
          <w:sz w:val="28"/>
          <w:szCs w:val="28"/>
          <w:rtl w:val="0"/>
        </w:rPr>
        <w:t xml:space="preserve"> - VIA COSTA FUTURO -</w:t>
      </w:r>
      <w:r w:rsidDel="00000000" w:rsidR="00000000" w:rsidRPr="00000000">
        <w:rPr>
          <w:b w:val="1"/>
          <w:sz w:val="32"/>
          <w:szCs w:val="32"/>
          <w:rtl w:val="0"/>
        </w:rPr>
        <w:br w:type="textWrapping"/>
      </w:r>
      <w:hyperlink r:id="rId6">
        <w:r w:rsidDel="00000000" w:rsidR="00000000" w:rsidRPr="00000000">
          <w:rPr>
            <w:b w:val="1"/>
            <w:color w:val="1155cc"/>
            <w:sz w:val="32"/>
            <w:szCs w:val="32"/>
            <w:u w:val="single"/>
            <w:rtl w:val="0"/>
          </w:rPr>
          <w:t xml:space="preserve">LISTEN IN FULL HERE</w:t>
        </w:r>
      </w:hyperlink>
      <w:r w:rsidDel="00000000" w:rsidR="00000000" w:rsidRPr="00000000">
        <w:rPr>
          <w:b w:val="1"/>
          <w:sz w:val="32"/>
          <w:szCs w:val="32"/>
          <w:rtl w:val="0"/>
        </w:rPr>
        <w:br w:type="textWrapping"/>
        <w:br w:type="textWrapping"/>
      </w:r>
      <w:r w:rsidDel="00000000" w:rsidR="00000000" w:rsidRPr="00000000">
        <w:rPr>
          <w:b w:val="1"/>
          <w:sz w:val="28"/>
          <w:szCs w:val="28"/>
          <w:rtl w:val="0"/>
        </w:rPr>
        <w:t xml:space="preserve">LISTEN TO THE EPIC OPENING TRACK: </w:t>
      </w:r>
      <w:r w:rsidDel="00000000" w:rsidR="00000000" w:rsidRPr="00000000">
        <w:rPr>
          <w:b w:val="1"/>
          <w:sz w:val="32"/>
          <w:szCs w:val="32"/>
          <w:rtl w:val="0"/>
        </w:rPr>
        <w:br w:type="textWrapping"/>
      </w:r>
      <w:r w:rsidDel="00000000" w:rsidR="00000000" w:rsidRPr="00000000">
        <w:rPr>
          <w:b w:val="1"/>
          <w:sz w:val="36"/>
          <w:szCs w:val="36"/>
          <w:rtl w:val="0"/>
        </w:rPr>
        <w:t xml:space="preserve">“TIERRA DEL FUEGO”</w:t>
      </w:r>
      <w:r w:rsidDel="00000000" w:rsidR="00000000" w:rsidRPr="00000000">
        <w:rPr>
          <w:b w:val="1"/>
          <w:sz w:val="32"/>
          <w:szCs w:val="32"/>
          <w:rtl w:val="0"/>
        </w:rPr>
        <w:br w:type="textWrapping"/>
      </w:r>
      <w:r w:rsidDel="00000000" w:rsidR="00000000" w:rsidRPr="00000000">
        <w:rPr>
          <w:b w:val="1"/>
          <w:sz w:val="32"/>
          <w:szCs w:val="32"/>
        </w:rPr>
        <w:drawing>
          <wp:inline distB="114300" distT="114300" distL="114300" distR="114300">
            <wp:extent cx="4227881" cy="4227881"/>
            <wp:effectExtent b="0" l="0" r="0" t="0"/>
            <wp:docPr id="1" name="image1.jpg"/>
            <a:graphic>
              <a:graphicData uri="http://schemas.openxmlformats.org/drawingml/2006/picture">
                <pic:pic>
                  <pic:nvPicPr>
                    <pic:cNvPr id="0" name="image1.jpg"/>
                    <pic:cNvPicPr preferRelativeResize="0"/>
                  </pic:nvPicPr>
                  <pic:blipFill>
                    <a:blip r:embed="rId7"/>
                    <a:srcRect b="0" l="0" r="0" t="0"/>
                    <a:stretch>
                      <a:fillRect/>
                    </a:stretch>
                  </pic:blipFill>
                  <pic:spPr>
                    <a:xfrm>
                      <a:off x="0" y="0"/>
                      <a:ext cx="4227881" cy="4227881"/>
                    </a:xfrm>
                    <a:prstGeom prst="rect"/>
                    <a:ln/>
                  </pic:spPr>
                </pic:pic>
              </a:graphicData>
            </a:graphic>
          </wp:inline>
        </w:drawing>
      </w:r>
      <w:r w:rsidDel="00000000" w:rsidR="00000000" w:rsidRPr="00000000">
        <w:rPr>
          <w:rtl w:val="0"/>
        </w:rPr>
      </w:r>
    </w:p>
    <w:p w:rsidR="00000000" w:rsidDel="00000000" w:rsidP="00000000" w:rsidRDefault="00000000" w:rsidRPr="00000000" w14:paraId="00000002">
      <w:pPr>
        <w:spacing w:line="240" w:lineRule="auto"/>
        <w:jc w:val="center"/>
        <w:rPr>
          <w:color w:val="999999"/>
          <w:sz w:val="14"/>
          <w:szCs w:val="14"/>
        </w:rPr>
      </w:pPr>
      <w:r w:rsidDel="00000000" w:rsidR="00000000" w:rsidRPr="00000000">
        <w:rPr>
          <w:color w:val="999999"/>
          <w:sz w:val="14"/>
          <w:szCs w:val="14"/>
          <w:rtl w:val="0"/>
        </w:rPr>
        <w:t xml:space="preserve">Album Review - “there are strong flavours of 80s neo-psych in their swirling sound, filtered through layers of tropicalia. At times they sound like Caetano Veloso channelling The Dukes of Stratosphear”</w:t>
        <w:br w:type="textWrapping"/>
        <w:t xml:space="preserve"> </w:t>
      </w:r>
      <w:r w:rsidDel="00000000" w:rsidR="00000000" w:rsidRPr="00000000">
        <w:rPr>
          <w:b w:val="1"/>
          <w:color w:val="999999"/>
          <w:sz w:val="14"/>
          <w:szCs w:val="14"/>
          <w:rtl w:val="0"/>
        </w:rPr>
        <w:t xml:space="preserve">PROG MAGAZINE</w:t>
      </w:r>
      <w:r w:rsidDel="00000000" w:rsidR="00000000" w:rsidRPr="00000000">
        <w:rPr>
          <w:rtl w:val="0"/>
        </w:rPr>
      </w:r>
    </w:p>
    <w:p w:rsidR="00000000" w:rsidDel="00000000" w:rsidP="00000000" w:rsidRDefault="00000000" w:rsidRPr="00000000" w14:paraId="00000003">
      <w:pPr>
        <w:spacing w:line="240" w:lineRule="auto"/>
        <w:jc w:val="center"/>
        <w:rPr>
          <w:b w:val="1"/>
          <w:color w:val="999999"/>
          <w:sz w:val="14"/>
          <w:szCs w:val="14"/>
        </w:rPr>
      </w:pPr>
      <w:r w:rsidDel="00000000" w:rsidR="00000000" w:rsidRPr="00000000">
        <w:rPr>
          <w:rtl w:val="0"/>
        </w:rPr>
      </w:r>
    </w:p>
    <w:p w:rsidR="00000000" w:rsidDel="00000000" w:rsidP="00000000" w:rsidRDefault="00000000" w:rsidRPr="00000000" w14:paraId="00000004">
      <w:pPr>
        <w:spacing w:line="240" w:lineRule="auto"/>
        <w:jc w:val="center"/>
        <w:rPr>
          <w:color w:val="999999"/>
          <w:sz w:val="14"/>
          <w:szCs w:val="14"/>
        </w:rPr>
      </w:pPr>
      <w:r w:rsidDel="00000000" w:rsidR="00000000" w:rsidRPr="00000000">
        <w:rPr>
          <w:color w:val="999999"/>
          <w:sz w:val="14"/>
          <w:szCs w:val="14"/>
          <w:rtl w:val="0"/>
        </w:rPr>
        <w:t xml:space="preserve">“dreamy psych-rock… The Brazilian band hit a sweet spot” </w:t>
      </w:r>
    </w:p>
    <w:p w:rsidR="00000000" w:rsidDel="00000000" w:rsidP="00000000" w:rsidRDefault="00000000" w:rsidRPr="00000000" w14:paraId="00000005">
      <w:pPr>
        <w:spacing w:line="240" w:lineRule="auto"/>
        <w:jc w:val="center"/>
        <w:rPr>
          <w:color w:val="999999"/>
          <w:sz w:val="14"/>
          <w:szCs w:val="14"/>
        </w:rPr>
      </w:pPr>
      <w:r w:rsidDel="00000000" w:rsidR="00000000" w:rsidRPr="00000000">
        <w:rPr>
          <w:b w:val="1"/>
          <w:color w:val="999999"/>
          <w:sz w:val="14"/>
          <w:szCs w:val="14"/>
          <w:rtl w:val="0"/>
        </w:rPr>
        <w:t xml:space="preserve">THE PETERBOROUGH TELEGRAPH (7/10)</w:t>
      </w:r>
      <w:r w:rsidDel="00000000" w:rsidR="00000000" w:rsidRPr="00000000">
        <w:rPr>
          <w:rtl w:val="0"/>
        </w:rPr>
      </w:r>
    </w:p>
    <w:p w:rsidR="00000000" w:rsidDel="00000000" w:rsidP="00000000" w:rsidRDefault="00000000" w:rsidRPr="00000000" w14:paraId="00000006">
      <w:pPr>
        <w:spacing w:line="240" w:lineRule="auto"/>
        <w:jc w:val="center"/>
        <w:rPr>
          <w:color w:val="999999"/>
          <w:sz w:val="14"/>
          <w:szCs w:val="14"/>
        </w:rPr>
      </w:pPr>
      <w:r w:rsidDel="00000000" w:rsidR="00000000" w:rsidRPr="00000000">
        <w:rPr>
          <w:color w:val="999999"/>
          <w:sz w:val="14"/>
          <w:szCs w:val="14"/>
          <w:rtl w:val="0"/>
        </w:rPr>
        <w:t xml:space="preserve"> </w:t>
      </w:r>
    </w:p>
    <w:p w:rsidR="00000000" w:rsidDel="00000000" w:rsidP="00000000" w:rsidRDefault="00000000" w:rsidRPr="00000000" w14:paraId="00000007">
      <w:pPr>
        <w:spacing w:line="240" w:lineRule="auto"/>
        <w:jc w:val="center"/>
        <w:rPr>
          <w:color w:val="999999"/>
          <w:sz w:val="14"/>
          <w:szCs w:val="14"/>
        </w:rPr>
      </w:pPr>
      <w:r w:rsidDel="00000000" w:rsidR="00000000" w:rsidRPr="00000000">
        <w:rPr>
          <w:color w:val="999999"/>
          <w:sz w:val="14"/>
          <w:szCs w:val="14"/>
          <w:rtl w:val="0"/>
        </w:rPr>
        <w:t xml:space="preserve">“a woozy suite of psychedelic-hued dream pop”</w:t>
      </w:r>
    </w:p>
    <w:p w:rsidR="00000000" w:rsidDel="00000000" w:rsidP="00000000" w:rsidRDefault="00000000" w:rsidRPr="00000000" w14:paraId="00000008">
      <w:pPr>
        <w:spacing w:line="240" w:lineRule="auto"/>
        <w:jc w:val="center"/>
        <w:rPr>
          <w:color w:val="999999"/>
          <w:sz w:val="14"/>
          <w:szCs w:val="14"/>
        </w:rPr>
      </w:pPr>
      <w:r w:rsidDel="00000000" w:rsidR="00000000" w:rsidRPr="00000000">
        <w:rPr>
          <w:b w:val="1"/>
          <w:color w:val="999999"/>
          <w:sz w:val="14"/>
          <w:szCs w:val="14"/>
          <w:rtl w:val="0"/>
        </w:rPr>
        <w:t xml:space="preserve">DECLUNK</w:t>
      </w:r>
      <w:r w:rsidDel="00000000" w:rsidR="00000000" w:rsidRPr="00000000">
        <w:rPr>
          <w:rtl w:val="0"/>
        </w:rPr>
      </w:r>
    </w:p>
    <w:p w:rsidR="00000000" w:rsidDel="00000000" w:rsidP="00000000" w:rsidRDefault="00000000" w:rsidRPr="00000000" w14:paraId="00000009">
      <w:pPr>
        <w:spacing w:after="240" w:before="240" w:lineRule="auto"/>
        <w:jc w:val="center"/>
        <w:rPr>
          <w:b w:val="1"/>
          <w:color w:val="999999"/>
          <w:sz w:val="14"/>
          <w:szCs w:val="14"/>
        </w:rPr>
      </w:pPr>
      <w:r w:rsidDel="00000000" w:rsidR="00000000" w:rsidRPr="00000000">
        <w:rPr>
          <w:i w:val="1"/>
          <w:color w:val="999999"/>
          <w:sz w:val="14"/>
          <w:szCs w:val="14"/>
          <w:rtl w:val="0"/>
        </w:rPr>
        <w:t xml:space="preserve">“Brazilian band Atalhos is one of the best bands I have come across… something to get completely lost in” </w:t>
        <w:br w:type="textWrapping"/>
      </w:r>
      <w:r w:rsidDel="00000000" w:rsidR="00000000" w:rsidRPr="00000000">
        <w:rPr>
          <w:b w:val="1"/>
          <w:i w:val="1"/>
          <w:color w:val="999999"/>
          <w:sz w:val="14"/>
          <w:szCs w:val="14"/>
          <w:rtl w:val="0"/>
        </w:rPr>
        <w:t xml:space="preserve">THE LUNA COLLECTIVE</w:t>
      </w:r>
      <w:r w:rsidDel="00000000" w:rsidR="00000000" w:rsidRPr="00000000">
        <w:rPr>
          <w:rtl w:val="0"/>
        </w:rPr>
      </w:r>
    </w:p>
    <w:p w:rsidR="00000000" w:rsidDel="00000000" w:rsidP="00000000" w:rsidRDefault="00000000" w:rsidRPr="00000000" w14:paraId="0000000A">
      <w:pPr>
        <w:spacing w:after="240" w:before="240" w:line="240" w:lineRule="auto"/>
        <w:jc w:val="center"/>
        <w:rPr>
          <w:b w:val="1"/>
          <w:sz w:val="20"/>
          <w:szCs w:val="20"/>
        </w:rPr>
      </w:pPr>
      <w:r w:rsidDel="00000000" w:rsidR="00000000" w:rsidRPr="00000000">
        <w:rPr>
          <w:b w:val="1"/>
          <w:sz w:val="20"/>
          <w:szCs w:val="20"/>
          <w:rtl w:val="0"/>
        </w:rPr>
        <w:t xml:space="preserve">Today (11 March), ATALHOS release their much anticipated fourth album: ‘A Tentação do Fracasso’, via the Costa Futuro label. </w:t>
      </w:r>
      <w:r w:rsidDel="00000000" w:rsidR="00000000" w:rsidRPr="00000000">
        <w:rPr>
          <w:sz w:val="20"/>
          <w:szCs w:val="20"/>
          <w:rtl w:val="0"/>
        </w:rPr>
        <w:br w:type="textWrapping"/>
        <w:br w:type="textWrapping"/>
      </w:r>
      <w:r w:rsidDel="00000000" w:rsidR="00000000" w:rsidRPr="00000000">
        <w:rPr>
          <w:b w:val="1"/>
          <w:sz w:val="20"/>
          <w:szCs w:val="20"/>
          <w:rtl w:val="0"/>
        </w:rPr>
        <w:t xml:space="preserve">LISTEN IN FULL HERE: </w:t>
      </w:r>
      <w:hyperlink r:id="rId8">
        <w:r w:rsidDel="00000000" w:rsidR="00000000" w:rsidRPr="00000000">
          <w:rPr>
            <w:b w:val="1"/>
            <w:color w:val="0563c1"/>
            <w:sz w:val="20"/>
            <w:szCs w:val="20"/>
            <w:u w:val="single"/>
            <w:rtl w:val="0"/>
          </w:rPr>
          <w:t xml:space="preserve">https://orcd.co/atdf</w:t>
        </w:r>
      </w:hyperlink>
      <w:r w:rsidDel="00000000" w:rsidR="00000000" w:rsidRPr="00000000">
        <w:rPr>
          <w:rtl w:val="0"/>
        </w:rPr>
      </w:r>
    </w:p>
    <w:p w:rsidR="00000000" w:rsidDel="00000000" w:rsidP="00000000" w:rsidRDefault="00000000" w:rsidRPr="00000000" w14:paraId="0000000B">
      <w:pPr>
        <w:spacing w:after="240" w:before="240" w:line="240" w:lineRule="auto"/>
        <w:jc w:val="both"/>
        <w:rPr>
          <w:sz w:val="18"/>
          <w:szCs w:val="18"/>
        </w:rPr>
      </w:pPr>
      <w:r w:rsidDel="00000000" w:rsidR="00000000" w:rsidRPr="00000000">
        <w:rPr>
          <w:sz w:val="18"/>
          <w:szCs w:val="18"/>
          <w:rtl w:val="0"/>
        </w:rPr>
        <w:br w:type="textWrapping"/>
        <w:t xml:space="preserve">Already receiving warm reviews, the band have been praised by </w:t>
      </w:r>
      <w:r w:rsidDel="00000000" w:rsidR="00000000" w:rsidRPr="00000000">
        <w:rPr>
          <w:b w:val="1"/>
          <w:sz w:val="18"/>
          <w:szCs w:val="18"/>
          <w:rtl w:val="0"/>
        </w:rPr>
        <w:t xml:space="preserve">ROLLING STONE</w:t>
      </w:r>
      <w:r w:rsidDel="00000000" w:rsidR="00000000" w:rsidRPr="00000000">
        <w:rPr>
          <w:sz w:val="18"/>
          <w:szCs w:val="18"/>
          <w:rtl w:val="0"/>
        </w:rPr>
        <w:t xml:space="preserve"> as </w:t>
      </w:r>
      <w:r w:rsidDel="00000000" w:rsidR="00000000" w:rsidRPr="00000000">
        <w:rPr>
          <w:i w:val="1"/>
          <w:sz w:val="18"/>
          <w:szCs w:val="18"/>
          <w:rtl w:val="0"/>
        </w:rPr>
        <w:t xml:space="preserve">“A delight to listen to… reminiscent of The War on Drugs”, </w:t>
      </w:r>
      <w:r w:rsidDel="00000000" w:rsidR="00000000" w:rsidRPr="00000000">
        <w:rPr>
          <w:sz w:val="18"/>
          <w:szCs w:val="18"/>
          <w:rtl w:val="0"/>
        </w:rPr>
        <w:t xml:space="preserve">whereas </w:t>
      </w:r>
      <w:r w:rsidDel="00000000" w:rsidR="00000000" w:rsidRPr="00000000">
        <w:rPr>
          <w:b w:val="1"/>
          <w:sz w:val="18"/>
          <w:szCs w:val="18"/>
          <w:rtl w:val="0"/>
        </w:rPr>
        <w:t xml:space="preserve">PROG MAGAZINE</w:t>
      </w:r>
      <w:r w:rsidDel="00000000" w:rsidR="00000000" w:rsidRPr="00000000">
        <w:rPr>
          <w:sz w:val="18"/>
          <w:szCs w:val="18"/>
          <w:rtl w:val="0"/>
        </w:rPr>
        <w:t xml:space="preserve"> hailed new album ‘</w:t>
      </w:r>
      <w:r w:rsidDel="00000000" w:rsidR="00000000" w:rsidRPr="00000000">
        <w:rPr>
          <w:b w:val="1"/>
          <w:sz w:val="18"/>
          <w:szCs w:val="18"/>
          <w:rtl w:val="0"/>
        </w:rPr>
        <w:t xml:space="preserve">A Tentação do Fracasso</w:t>
      </w:r>
      <w:r w:rsidDel="00000000" w:rsidR="00000000" w:rsidRPr="00000000">
        <w:rPr>
          <w:sz w:val="18"/>
          <w:szCs w:val="18"/>
          <w:rtl w:val="0"/>
        </w:rPr>
        <w:t xml:space="preserve">’ as </w:t>
      </w:r>
      <w:r w:rsidDel="00000000" w:rsidR="00000000" w:rsidRPr="00000000">
        <w:rPr>
          <w:i w:val="1"/>
          <w:sz w:val="18"/>
          <w:szCs w:val="18"/>
          <w:rtl w:val="0"/>
        </w:rPr>
        <w:t xml:space="preserve">“</w:t>
      </w:r>
      <w:r w:rsidDel="00000000" w:rsidR="00000000" w:rsidRPr="00000000">
        <w:rPr>
          <w:i w:val="1"/>
          <w:sz w:val="18"/>
          <w:szCs w:val="18"/>
          <w:rtl w:val="0"/>
        </w:rPr>
        <w:t xml:space="preserve">like Caetano Veloso channelling The Dukes of Stratosphear…there are strong flavours of 80s neo-psych in their swirling sound, filtered through layers of tropicalia</w:t>
      </w:r>
      <w:r w:rsidDel="00000000" w:rsidR="00000000" w:rsidRPr="00000000">
        <w:rPr>
          <w:i w:val="1"/>
          <w:sz w:val="18"/>
          <w:szCs w:val="18"/>
          <w:rtl w:val="0"/>
        </w:rPr>
        <w:t xml:space="preserve">”. </w:t>
      </w:r>
      <w:r w:rsidDel="00000000" w:rsidR="00000000" w:rsidRPr="00000000">
        <w:rPr>
          <w:sz w:val="18"/>
          <w:szCs w:val="18"/>
          <w:rtl w:val="0"/>
        </w:rPr>
        <w:br w:type="textWrapping"/>
        <w:br w:type="textWrapping"/>
        <w:t xml:space="preserve">Typical of the record’s loose and hazy qualities, the album opens with the shimmering six-minute "</w:t>
      </w:r>
      <w:r w:rsidDel="00000000" w:rsidR="00000000" w:rsidRPr="00000000">
        <w:rPr>
          <w:b w:val="1"/>
          <w:sz w:val="18"/>
          <w:szCs w:val="18"/>
          <w:rtl w:val="0"/>
        </w:rPr>
        <w:t xml:space="preserve">Tierra del Fuego</w:t>
      </w:r>
      <w:r w:rsidDel="00000000" w:rsidR="00000000" w:rsidRPr="00000000">
        <w:rPr>
          <w:sz w:val="18"/>
          <w:szCs w:val="18"/>
          <w:rtl w:val="0"/>
        </w:rPr>
        <w:t xml:space="preserve">”. Featuring dreamy guitar strums, clouds of synth imagery, intoxicating looping beats and evocative melodies, the track was mastered by legendary American producer</w:t>
      </w:r>
      <w:r w:rsidDel="00000000" w:rsidR="00000000" w:rsidRPr="00000000">
        <w:rPr>
          <w:b w:val="1"/>
          <w:sz w:val="18"/>
          <w:szCs w:val="18"/>
          <w:rtl w:val="0"/>
        </w:rPr>
        <w:t xml:space="preserve"> Greg Calbi</w:t>
      </w:r>
      <w:r w:rsidDel="00000000" w:rsidR="00000000" w:rsidRPr="00000000">
        <w:rPr>
          <w:sz w:val="18"/>
          <w:szCs w:val="18"/>
          <w:rtl w:val="0"/>
        </w:rPr>
        <w:t xml:space="preserve"> (Tame Impala, The War on Drugs, Bon Iver) at Sterling Sound, along with the other 8 tracks that make up their sumptuous latest album. </w:t>
        <w:br w:type="textWrapping"/>
        <w:br w:type="textWrapping"/>
        <w:t xml:space="preserve">A work that crosses borders and celebrates the Latin American brotherhood in collaborations, ‘</w:t>
      </w:r>
      <w:r w:rsidDel="00000000" w:rsidR="00000000" w:rsidRPr="00000000">
        <w:rPr>
          <w:b w:val="1"/>
          <w:sz w:val="18"/>
          <w:szCs w:val="18"/>
          <w:rtl w:val="0"/>
        </w:rPr>
        <w:t xml:space="preserve">A Tentação do Fracasso</w:t>
      </w:r>
      <w:r w:rsidDel="00000000" w:rsidR="00000000" w:rsidRPr="00000000">
        <w:rPr>
          <w:sz w:val="18"/>
          <w:szCs w:val="18"/>
          <w:rtl w:val="0"/>
        </w:rPr>
        <w:t xml:space="preserve">’ flirts with the psychedelia of the Chilean’s The Holydrug Couple (Ives Sepúlveda of whom produced the record), the sunshine-kissed South American sounds and the Spanish-flecked vocals of the Argentine’s El Príncipe Idiota and Delfina Campos (who both guest on the record).</w:t>
      </w:r>
      <w:r w:rsidDel="00000000" w:rsidR="00000000" w:rsidRPr="00000000">
        <w:rPr>
          <w:rtl w:val="0"/>
        </w:rPr>
      </w:r>
    </w:p>
    <w:p w:rsidR="00000000" w:rsidDel="00000000" w:rsidP="00000000" w:rsidRDefault="00000000" w:rsidRPr="00000000" w14:paraId="0000000C">
      <w:pPr>
        <w:spacing w:after="240" w:before="240" w:line="240" w:lineRule="auto"/>
        <w:jc w:val="both"/>
        <w:rPr>
          <w:sz w:val="18"/>
          <w:szCs w:val="18"/>
        </w:rPr>
      </w:pPr>
      <w:r w:rsidDel="00000000" w:rsidR="00000000" w:rsidRPr="00000000">
        <w:rPr>
          <w:sz w:val="18"/>
          <w:szCs w:val="18"/>
          <w:rtl w:val="0"/>
        </w:rPr>
        <w:t xml:space="preserve">An ambitious Brazilian indie rock duo, Atalhos are driven by the passion of vocalist and composer </w:t>
      </w:r>
      <w:r w:rsidDel="00000000" w:rsidR="00000000" w:rsidRPr="00000000">
        <w:rPr>
          <w:b w:val="1"/>
          <w:sz w:val="18"/>
          <w:szCs w:val="18"/>
          <w:rtl w:val="0"/>
        </w:rPr>
        <w:t xml:space="preserve">Gabriel Soares</w:t>
      </w:r>
      <w:r w:rsidDel="00000000" w:rsidR="00000000" w:rsidRPr="00000000">
        <w:rPr>
          <w:sz w:val="18"/>
          <w:szCs w:val="18"/>
          <w:rtl w:val="0"/>
        </w:rPr>
        <w:t xml:space="preserve"> and guitarist Conrado Passarelli for literature. They have previously released the double vinyl “</w:t>
      </w:r>
      <w:r w:rsidDel="00000000" w:rsidR="00000000" w:rsidRPr="00000000">
        <w:rPr>
          <w:b w:val="1"/>
          <w:sz w:val="18"/>
          <w:szCs w:val="18"/>
          <w:rtl w:val="0"/>
        </w:rPr>
        <w:t xml:space="preserve">Onde A Gente Morre</w:t>
      </w:r>
      <w:r w:rsidDel="00000000" w:rsidR="00000000" w:rsidRPr="00000000">
        <w:rPr>
          <w:sz w:val="18"/>
          <w:szCs w:val="18"/>
          <w:rtl w:val="0"/>
        </w:rPr>
        <w:t xml:space="preserve">” in addition to “</w:t>
      </w:r>
      <w:r w:rsidDel="00000000" w:rsidR="00000000" w:rsidRPr="00000000">
        <w:rPr>
          <w:b w:val="1"/>
          <w:sz w:val="18"/>
          <w:szCs w:val="18"/>
          <w:rtl w:val="0"/>
        </w:rPr>
        <w:t xml:space="preserve">Animais Ferido</w:t>
      </w:r>
      <w:r w:rsidDel="00000000" w:rsidR="00000000" w:rsidRPr="00000000">
        <w:rPr>
          <w:sz w:val="18"/>
          <w:szCs w:val="18"/>
          <w:rtl w:val="0"/>
        </w:rPr>
        <w:t xml:space="preserve">s”(2017), both mixed by Mark Howard (Neil Young, Tom Waits). In 2019, the duo teamed-up with Chilean</w:t>
      </w:r>
      <w:r w:rsidDel="00000000" w:rsidR="00000000" w:rsidRPr="00000000">
        <w:rPr>
          <w:b w:val="1"/>
          <w:sz w:val="18"/>
          <w:szCs w:val="18"/>
          <w:rtl w:val="0"/>
        </w:rPr>
        <w:t xml:space="preserve"> Ives Sepúlveda</w:t>
      </w:r>
      <w:r w:rsidDel="00000000" w:rsidR="00000000" w:rsidRPr="00000000">
        <w:rPr>
          <w:sz w:val="18"/>
          <w:szCs w:val="18"/>
          <w:rtl w:val="0"/>
        </w:rPr>
        <w:t xml:space="preserve"> (The Holydrug Couple) for the production of a new album, which would ultimately be recorded across three different cities (São Paulo, Santiago de Chile and Buenos Aires). Three years later in March 2022, Atalhos will finally release the spoils of their collaborative efforts: ‘A Tentação do Fracasso’. </w:t>
      </w:r>
    </w:p>
    <w:p w:rsidR="00000000" w:rsidDel="00000000" w:rsidP="00000000" w:rsidRDefault="00000000" w:rsidRPr="00000000" w14:paraId="0000000D">
      <w:pPr>
        <w:spacing w:after="240" w:before="240" w:line="240" w:lineRule="auto"/>
        <w:jc w:val="both"/>
        <w:rPr>
          <w:b w:val="1"/>
          <w:i w:val="1"/>
          <w:sz w:val="18"/>
          <w:szCs w:val="18"/>
        </w:rPr>
      </w:pPr>
      <w:r w:rsidDel="00000000" w:rsidR="00000000" w:rsidRPr="00000000">
        <w:rPr>
          <w:sz w:val="18"/>
          <w:szCs w:val="18"/>
          <w:rtl w:val="0"/>
        </w:rPr>
        <w:t xml:space="preserve">Blending woozy soundscapes with wistful philosophy, ‘</w:t>
      </w:r>
      <w:r w:rsidDel="00000000" w:rsidR="00000000" w:rsidRPr="00000000">
        <w:rPr>
          <w:b w:val="1"/>
          <w:sz w:val="18"/>
          <w:szCs w:val="18"/>
          <w:rtl w:val="0"/>
        </w:rPr>
        <w:t xml:space="preserve">A Tentação do Fracasso</w:t>
      </w:r>
      <w:r w:rsidDel="00000000" w:rsidR="00000000" w:rsidRPr="00000000">
        <w:rPr>
          <w:sz w:val="18"/>
          <w:szCs w:val="18"/>
          <w:rtl w:val="0"/>
        </w:rPr>
        <w:t xml:space="preserve">’ combines the reverb-rinsed touches of 80s’ Springsteen, the gentle grandiosity of Arcade Fire and the day-dreaming guitar pop of Real Estate to create something as touching as it is timeless. The record is out now on the </w:t>
      </w:r>
      <w:r w:rsidDel="00000000" w:rsidR="00000000" w:rsidRPr="00000000">
        <w:rPr>
          <w:b w:val="1"/>
          <w:sz w:val="18"/>
          <w:szCs w:val="18"/>
          <w:rtl w:val="0"/>
        </w:rPr>
        <w:t xml:space="preserve">Costa Futuro</w:t>
      </w:r>
      <w:r w:rsidDel="00000000" w:rsidR="00000000" w:rsidRPr="00000000">
        <w:rPr>
          <w:sz w:val="18"/>
          <w:szCs w:val="18"/>
          <w:rtl w:val="0"/>
        </w:rPr>
        <w:t xml:space="preserve"> label - listen </w:t>
      </w:r>
      <w:hyperlink r:id="rId9">
        <w:r w:rsidDel="00000000" w:rsidR="00000000" w:rsidRPr="00000000">
          <w:rPr>
            <w:color w:val="1155cc"/>
            <w:sz w:val="18"/>
            <w:szCs w:val="18"/>
            <w:u w:val="single"/>
            <w:rtl w:val="0"/>
          </w:rPr>
          <w:t xml:space="preserve">HERE</w:t>
        </w:r>
      </w:hyperlink>
      <w:r w:rsidDel="00000000" w:rsidR="00000000" w:rsidRPr="00000000">
        <w:rPr>
          <w:sz w:val="18"/>
          <w:szCs w:val="18"/>
          <w:rtl w:val="0"/>
        </w:rPr>
        <w:t xml:space="preserve">.</w:t>
        <w:br w:type="textWrapping"/>
        <w:br w:type="textWrapping"/>
        <w:t xml:space="preserve">In support of the release, Atalhos can confirm they will be</w:t>
      </w:r>
      <w:r w:rsidDel="00000000" w:rsidR="00000000" w:rsidRPr="00000000">
        <w:rPr>
          <w:b w:val="1"/>
          <w:sz w:val="18"/>
          <w:szCs w:val="18"/>
          <w:rtl w:val="0"/>
        </w:rPr>
        <w:t xml:space="preserve"> touring the release across the UK &amp; Europe</w:t>
      </w:r>
      <w:r w:rsidDel="00000000" w:rsidR="00000000" w:rsidRPr="00000000">
        <w:rPr>
          <w:sz w:val="18"/>
          <w:szCs w:val="18"/>
          <w:rtl w:val="0"/>
        </w:rPr>
        <w:t xml:space="preserve"> </w:t>
      </w:r>
      <w:r w:rsidDel="00000000" w:rsidR="00000000" w:rsidRPr="00000000">
        <w:rPr>
          <w:sz w:val="18"/>
          <w:szCs w:val="18"/>
          <w:rtl w:val="0"/>
        </w:rPr>
        <w:t xml:space="preserve">between SEPT/OCT 2022. Standby for full dates and details in the coming weeks… </w:t>
      </w:r>
      <w:r w:rsidDel="00000000" w:rsidR="00000000" w:rsidRPr="00000000">
        <w:rPr>
          <w:rtl w:val="0"/>
        </w:rPr>
      </w:r>
    </w:p>
    <w:p w:rsidR="00000000" w:rsidDel="00000000" w:rsidP="00000000" w:rsidRDefault="00000000" w:rsidRPr="00000000" w14:paraId="0000000E">
      <w:pPr>
        <w:spacing w:after="240" w:before="240" w:line="240" w:lineRule="auto"/>
        <w:jc w:val="center"/>
        <w:rPr>
          <w:sz w:val="18"/>
          <w:szCs w:val="18"/>
        </w:rPr>
      </w:pPr>
      <w:r w:rsidDel="00000000" w:rsidR="00000000" w:rsidRPr="00000000">
        <w:rPr>
          <w:b w:val="1"/>
          <w:i w:val="1"/>
          <w:sz w:val="18"/>
          <w:szCs w:val="18"/>
        </w:rPr>
        <w:drawing>
          <wp:inline distB="114300" distT="114300" distL="114300" distR="114300">
            <wp:extent cx="2962433" cy="2957513"/>
            <wp:effectExtent b="0" l="0" r="0" t="0"/>
            <wp:docPr id="3" name="image3.png"/>
            <a:graphic>
              <a:graphicData uri="http://schemas.openxmlformats.org/drawingml/2006/picture">
                <pic:pic>
                  <pic:nvPicPr>
                    <pic:cNvPr id="0" name="image3.png"/>
                    <pic:cNvPicPr preferRelativeResize="0"/>
                  </pic:nvPicPr>
                  <pic:blipFill>
                    <a:blip r:embed="rId10"/>
                    <a:srcRect b="0" l="0" r="0" t="0"/>
                    <a:stretch>
                      <a:fillRect/>
                    </a:stretch>
                  </pic:blipFill>
                  <pic:spPr>
                    <a:xfrm>
                      <a:off x="0" y="0"/>
                      <a:ext cx="2962433" cy="2957513"/>
                    </a:xfrm>
                    <a:prstGeom prst="rect"/>
                    <a:ln/>
                  </pic:spPr>
                </pic:pic>
              </a:graphicData>
            </a:graphic>
          </wp:inline>
        </w:drawing>
      </w:r>
      <w:r w:rsidDel="00000000" w:rsidR="00000000" w:rsidRPr="00000000">
        <w:rPr>
          <w:b w:val="1"/>
          <w:i w:val="1"/>
          <w:sz w:val="18"/>
          <w:szCs w:val="18"/>
          <w:rtl w:val="0"/>
        </w:rPr>
        <w:br w:type="textWrapping"/>
        <w:br w:type="textWrapping"/>
        <w:t xml:space="preserve">ATALHOS - NEW ALBUM:  ‘A TENTAÇÃO DO FRACASSO’ </w:t>
        <w:br w:type="textWrapping"/>
        <w:t xml:space="preserve">- OUT NOW, VIA COSTA FUTURO</w:t>
      </w:r>
      <w:r w:rsidDel="00000000" w:rsidR="00000000" w:rsidRPr="00000000">
        <w:rPr>
          <w:b w:val="1"/>
          <w:sz w:val="18"/>
          <w:szCs w:val="18"/>
          <w:rtl w:val="0"/>
        </w:rPr>
        <w:br w:type="textWrapping"/>
        <w:br w:type="textWrapping"/>
        <w:t xml:space="preserve">FOR MORE INFORMATION</w:t>
        <w:br w:type="textWrapping"/>
      </w:r>
      <w:r w:rsidDel="00000000" w:rsidR="00000000" w:rsidRPr="00000000">
        <w:rPr>
          <w:sz w:val="18"/>
          <w:szCs w:val="18"/>
          <w:rtl w:val="0"/>
        </w:rPr>
        <w:t xml:space="preserve">f/ </w:t>
      </w:r>
      <w:hyperlink r:id="rId11">
        <w:r w:rsidDel="00000000" w:rsidR="00000000" w:rsidRPr="00000000">
          <w:rPr>
            <w:color w:val="1155cc"/>
            <w:sz w:val="18"/>
            <w:szCs w:val="18"/>
            <w:u w:val="single"/>
            <w:rtl w:val="0"/>
          </w:rPr>
          <w:t xml:space="preserve">https://www.facebook.com/Atalhos</w:t>
        </w:r>
      </w:hyperlink>
      <w:r w:rsidDel="00000000" w:rsidR="00000000" w:rsidRPr="00000000">
        <w:rPr>
          <w:sz w:val="18"/>
          <w:szCs w:val="18"/>
          <w:rtl w:val="0"/>
        </w:rPr>
        <w:br w:type="textWrapping"/>
      </w:r>
      <w:r w:rsidDel="00000000" w:rsidR="00000000" w:rsidRPr="00000000">
        <w:rPr>
          <w:sz w:val="18"/>
          <w:szCs w:val="18"/>
          <w:rtl w:val="0"/>
        </w:rPr>
        <w:t xml:space="preserve">i/ </w:t>
      </w:r>
      <w:hyperlink r:id="rId12">
        <w:r w:rsidDel="00000000" w:rsidR="00000000" w:rsidRPr="00000000">
          <w:rPr>
            <w:color w:val="1155cc"/>
            <w:sz w:val="18"/>
            <w:szCs w:val="18"/>
            <w:u w:val="single"/>
            <w:rtl w:val="0"/>
          </w:rPr>
          <w:t xml:space="preserve">https://www.instagram.com/atalhosbanda/</w:t>
        </w:r>
      </w:hyperlink>
      <w:r w:rsidDel="00000000" w:rsidR="00000000" w:rsidRPr="00000000">
        <w:rPr>
          <w:sz w:val="18"/>
          <w:szCs w:val="18"/>
          <w:rtl w:val="0"/>
        </w:rPr>
        <w:br w:type="textWrapping"/>
        <w:t xml:space="preserve">t/ </w:t>
      </w:r>
      <w:hyperlink r:id="rId13">
        <w:r w:rsidDel="00000000" w:rsidR="00000000" w:rsidRPr="00000000">
          <w:rPr>
            <w:color w:val="1155cc"/>
            <w:sz w:val="18"/>
            <w:szCs w:val="18"/>
            <w:u w:val="single"/>
            <w:rtl w:val="0"/>
          </w:rPr>
          <w:t xml:space="preserve">https://twitter.com/atalhosbanda</w:t>
        </w:r>
      </w:hyperlink>
      <w:r w:rsidDel="00000000" w:rsidR="00000000" w:rsidRPr="00000000">
        <w:rPr>
          <w:sz w:val="18"/>
          <w:szCs w:val="18"/>
          <w:rtl w:val="0"/>
        </w:rPr>
        <w:br w:type="textWrapping"/>
      </w:r>
      <w:r w:rsidDel="00000000" w:rsidR="00000000" w:rsidRPr="00000000">
        <w:rPr>
          <w:sz w:val="18"/>
          <w:szCs w:val="18"/>
          <w:rtl w:val="0"/>
        </w:rPr>
        <w:t xml:space="preserve">y/ </w:t>
      </w:r>
      <w:hyperlink r:id="rId14">
        <w:r w:rsidDel="00000000" w:rsidR="00000000" w:rsidRPr="00000000">
          <w:rPr>
            <w:color w:val="1155cc"/>
            <w:sz w:val="18"/>
            <w:szCs w:val="18"/>
            <w:u w:val="single"/>
            <w:rtl w:val="0"/>
          </w:rPr>
          <w:t xml:space="preserve">https://www.youtube.com/channel/UCVzBbpUWmMmzml6ROJNBmNg</w:t>
        </w:r>
      </w:hyperlink>
      <w:r w:rsidDel="00000000" w:rsidR="00000000" w:rsidRPr="00000000">
        <w:rPr>
          <w:sz w:val="18"/>
          <w:szCs w:val="18"/>
          <w:rtl w:val="0"/>
        </w:rPr>
        <w:br w:type="textWrapping"/>
      </w:r>
      <w:r w:rsidDel="00000000" w:rsidR="00000000" w:rsidRPr="00000000">
        <w:rPr>
          <w:sz w:val="18"/>
          <w:szCs w:val="18"/>
          <w:rtl w:val="0"/>
        </w:rPr>
        <w:t xml:space="preserve">Spotify here: </w:t>
      </w:r>
      <w:hyperlink r:id="rId15">
        <w:r w:rsidDel="00000000" w:rsidR="00000000" w:rsidRPr="00000000">
          <w:rPr>
            <w:color w:val="1155cc"/>
            <w:sz w:val="18"/>
            <w:szCs w:val="18"/>
            <w:u w:val="single"/>
            <w:rtl w:val="0"/>
          </w:rPr>
          <w:t xml:space="preserve">https://open.spotify.com/artist/7FSn06H3NaT54hcxAY5rQ9?si=_N_LodwITXe2Ko8DXuDIRQ&amp;nd=1</w:t>
        </w:r>
      </w:hyperlink>
      <w:r w:rsidDel="00000000" w:rsidR="00000000" w:rsidRPr="00000000">
        <w:rPr>
          <w:rtl w:val="0"/>
        </w:rPr>
      </w:r>
    </w:p>
    <w:p w:rsidR="00000000" w:rsidDel="00000000" w:rsidP="00000000" w:rsidRDefault="00000000" w:rsidRPr="00000000" w14:paraId="0000000F">
      <w:pPr>
        <w:spacing w:after="240" w:before="240" w:line="240" w:lineRule="auto"/>
        <w:jc w:val="center"/>
        <w:rPr>
          <w:sz w:val="18"/>
          <w:szCs w:val="18"/>
        </w:rPr>
      </w:pPr>
      <w:r w:rsidDel="00000000" w:rsidR="00000000" w:rsidRPr="00000000">
        <w:rPr>
          <w:sz w:val="18"/>
          <w:szCs w:val="18"/>
          <w:rtl w:val="0"/>
        </w:rPr>
        <w:t xml:space="preserve">Or please contact: </w:t>
      </w:r>
      <w:hyperlink r:id="rId16">
        <w:r w:rsidDel="00000000" w:rsidR="00000000" w:rsidRPr="00000000">
          <w:rPr>
            <w:color w:val="1155cc"/>
            <w:sz w:val="18"/>
            <w:szCs w:val="18"/>
            <w:u w:val="single"/>
            <w:rtl w:val="0"/>
          </w:rPr>
          <w:t xml:space="preserve">thom@sonicpr.co.uk</w:t>
        </w:r>
      </w:hyperlink>
      <w:r w:rsidDel="00000000" w:rsidR="00000000" w:rsidRPr="00000000">
        <w:rPr>
          <w:rtl w:val="0"/>
        </w:rPr>
      </w:r>
    </w:p>
    <w:sectPr>
      <w:headerReference r:id="rId17" w:type="default"/>
      <w:pgSz w:h="16834" w:w="11909" w:orient="portrait"/>
      <w:pgMar w:bottom="806.5748031496071" w:top="708.6614173228347" w:left="1440" w:right="1440"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Arial"/>
</w:fonts>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010">
    <w:pPr>
      <w:jc w:val="right"/>
      <w:rPr/>
    </w:pPr>
    <w:r w:rsidDel="00000000" w:rsidR="00000000" w:rsidRPr="00000000">
      <w:rPr/>
      <w:drawing>
        <wp:inline distB="114300" distT="114300" distL="114300" distR="114300">
          <wp:extent cx="1481138" cy="364293"/>
          <wp:effectExtent b="0" l="0" r="0" t="0"/>
          <wp:docPr id="2" name="image2.png"/>
          <a:graphic>
            <a:graphicData uri="http://schemas.openxmlformats.org/drawingml/2006/picture">
              <pic:pic>
                <pic:nvPicPr>
                  <pic:cNvPr id="0" name="image2.png"/>
                  <pic:cNvPicPr preferRelativeResize="0"/>
                </pic:nvPicPr>
                <pic:blipFill>
                  <a:blip r:embed="rId1"/>
                  <a:srcRect b="0" l="0" r="0" t="0"/>
                  <a:stretch>
                    <a:fillRect/>
                  </a:stretch>
                </pic:blipFill>
                <pic:spPr>
                  <a:xfrm>
                    <a:off x="0" y="0"/>
                    <a:ext cx="1481138" cy="364293"/>
                  </a:xfrm>
                  <a:prstGeom prst="rect"/>
                  <a:ln/>
                </pic:spPr>
              </pic:pic>
            </a:graphicData>
          </a:graphic>
        </wp:inline>
      </w:drawing>
    </w: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rFonts w:ascii="Arial" w:cs="Arial" w:eastAsia="Arial" w:hAnsi="Arial"/>
        <w:sz w:val="22"/>
        <w:szCs w:val="22"/>
        <w:lang w:val="en_GB"/>
      </w:rPr>
    </w:rPrDefault>
    <w:pPrDefault>
      <w:pPr>
        <w:spacing w:line="276"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pageBreakBefore w:val="0"/>
      <w:spacing w:after="120" w:before="400" w:lineRule="auto"/>
    </w:pPr>
    <w:rPr>
      <w:sz w:val="40"/>
      <w:szCs w:val="40"/>
    </w:rPr>
  </w:style>
  <w:style w:type="paragraph" w:styleId="Heading2">
    <w:name w:val="heading 2"/>
    <w:basedOn w:val="Normal"/>
    <w:next w:val="Normal"/>
    <w:pPr>
      <w:keepNext w:val="1"/>
      <w:keepLines w:val="1"/>
      <w:pageBreakBefore w:val="0"/>
      <w:spacing w:after="120" w:before="360" w:lineRule="auto"/>
    </w:pPr>
    <w:rPr>
      <w:b w:val="0"/>
      <w:sz w:val="32"/>
      <w:szCs w:val="32"/>
    </w:rPr>
  </w:style>
  <w:style w:type="paragraph" w:styleId="Heading3">
    <w:name w:val="heading 3"/>
    <w:basedOn w:val="Normal"/>
    <w:next w:val="Normal"/>
    <w:pPr>
      <w:keepNext w:val="1"/>
      <w:keepLines w:val="1"/>
      <w:pageBreakBefore w:val="0"/>
      <w:spacing w:after="80" w:before="320" w:lineRule="auto"/>
    </w:pPr>
    <w:rPr>
      <w:b w:val="0"/>
      <w:color w:val="434343"/>
      <w:sz w:val="28"/>
      <w:szCs w:val="28"/>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color w:val="666666"/>
      <w:sz w:val="30"/>
      <w:szCs w:val="30"/>
    </w:rPr>
  </w:style>
</w:styles>
</file>

<file path=word/_rels/document.xml.rels><?xml version="1.0" encoding="UTF-8" standalone="yes"?><Relationships xmlns="http://schemas.openxmlformats.org/package/2006/relationships"><Relationship Id="rId11" Type="http://schemas.openxmlformats.org/officeDocument/2006/relationships/hyperlink" Target="https://www.facebook.com/Atalhos" TargetMode="External"/><Relationship Id="rId10" Type="http://schemas.openxmlformats.org/officeDocument/2006/relationships/image" Target="media/image3.png"/><Relationship Id="rId13" Type="http://schemas.openxmlformats.org/officeDocument/2006/relationships/hyperlink" Target="https://twitter.com/atalhosbanda" TargetMode="External"/><Relationship Id="rId12" Type="http://schemas.openxmlformats.org/officeDocument/2006/relationships/hyperlink" Target="https://www.instagram.com/atalhosbanda/" TargetMode="External"/><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hyperlink" Target="https://orcd.co/atdf" TargetMode="External"/><Relationship Id="rId15" Type="http://schemas.openxmlformats.org/officeDocument/2006/relationships/hyperlink" Target="https://open.spotify.com/artist/7FSn06H3NaT54hcxAY5rQ9?si=_N_LodwITXe2Ko8DXuDIRQ&amp;nd=1" TargetMode="External"/><Relationship Id="rId14" Type="http://schemas.openxmlformats.org/officeDocument/2006/relationships/hyperlink" Target="https://www.youtube.com/channel/UCVzBbpUWmMmzml6ROJNBmNg" TargetMode="External"/><Relationship Id="rId17" Type="http://schemas.openxmlformats.org/officeDocument/2006/relationships/header" Target="header1.xml"/><Relationship Id="rId16" Type="http://schemas.openxmlformats.org/officeDocument/2006/relationships/hyperlink" Target="mailto:thom@sonicpr.co.uk" TargetMode="External"/><Relationship Id="rId5" Type="http://schemas.openxmlformats.org/officeDocument/2006/relationships/styles" Target="styles.xml"/><Relationship Id="rId6" Type="http://schemas.openxmlformats.org/officeDocument/2006/relationships/hyperlink" Target="https://orcd.co/atdf" TargetMode="External"/><Relationship Id="rId7" Type="http://schemas.openxmlformats.org/officeDocument/2006/relationships/image" Target="media/image1.jpg"/><Relationship Id="rId8" Type="http://schemas.openxmlformats.org/officeDocument/2006/relationships/hyperlink" Target="https://orcd.co/atdf"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